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5900" w:rsidRDefault="00A0512F">
      <w:r w:rsidRPr="00A0512F">
        <w:t>There are many photography programs throughout the state. However, we're only aware of two similar analog certificates offered at CCSF and LACC.</w:t>
      </w:r>
      <w:bookmarkStart w:id="0" w:name="_GoBack"/>
      <w:bookmarkEnd w:id="0"/>
    </w:p>
    <w:sectPr w:rsidR="004859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12F"/>
    <w:rsid w:val="001D0E78"/>
    <w:rsid w:val="00A0512F"/>
    <w:rsid w:val="00F16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33897A-095E-43F7-A272-2B242AF47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GUZMAN_JAZMIN</dc:creator>
  <cp:keywords/>
  <dc:description/>
  <cp:lastModifiedBy>GUZMAN_JAZMIN</cp:lastModifiedBy>
  <cp:revision>1</cp:revision>
  <dcterms:created xsi:type="dcterms:W3CDTF">2022-03-30T01:55:00Z</dcterms:created>
  <dcterms:modified xsi:type="dcterms:W3CDTF">2022-03-30T01:56:00Z</dcterms:modified>
</cp:coreProperties>
</file>